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4C" w:rsidRDefault="00FE1C4C" w:rsidP="00FE1C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РЕПУБЛИКА СРБИЈА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  <w:i/>
        </w:rPr>
        <w:t>Огласна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табла</w:t>
      </w:r>
      <w:proofErr w:type="spellEnd"/>
    </w:p>
    <w:p w:rsidR="00FE1C4C" w:rsidRDefault="00FE1C4C" w:rsidP="00FE1C4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Трговиште</w:t>
      </w:r>
      <w:proofErr w:type="spellEnd"/>
    </w:p>
    <w:p w:rsidR="00FE1C4C" w:rsidRDefault="00FE1C4C" w:rsidP="00FE1C4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управа</w:t>
      </w:r>
      <w:proofErr w:type="spellEnd"/>
    </w:p>
    <w:p w:rsidR="00FE1C4C" w:rsidRDefault="00FE1C4C" w:rsidP="00FE1C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:325</w:t>
      </w:r>
      <w:proofErr w:type="gramEnd"/>
      <w:r>
        <w:rPr>
          <w:rFonts w:ascii="Times New Roman" w:hAnsi="Times New Roman" w:cs="Times New Roman"/>
        </w:rPr>
        <w:t>-9/2020</w:t>
      </w:r>
    </w:p>
    <w:p w:rsidR="00FE1C4C" w:rsidRDefault="00FE1C4C" w:rsidP="00FE1C4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 xml:space="preserve">: 09.12.2020.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FE1C4C" w:rsidRDefault="00FE1C4C" w:rsidP="00FE1C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 р г о в и ш т е</w:t>
      </w:r>
    </w:p>
    <w:p w:rsidR="00FE1C4C" w:rsidRDefault="00FE1C4C" w:rsidP="00FE1C4C">
      <w:pPr>
        <w:rPr>
          <w:rFonts w:ascii="Times New Roman" w:hAnsi="Times New Roman" w:cs="Times New Roman"/>
          <w:lang w:val="ru-RU"/>
        </w:rPr>
      </w:pPr>
    </w:p>
    <w:p w:rsidR="00FE1C4C" w:rsidRDefault="00FE1C4C" w:rsidP="00FE1C4C">
      <w:pPr>
        <w:rPr>
          <w:rFonts w:ascii="Times New Roman" w:hAnsi="Times New Roman" w:cs="Times New Roman"/>
          <w:lang w:val="sr-Cyrl-CS"/>
        </w:rPr>
      </w:pPr>
    </w:p>
    <w:p w:rsidR="00FE1C4C" w:rsidRDefault="00FE1C4C" w:rsidP="00FE1C4C">
      <w:pPr>
        <w:pStyle w:val="BodyText"/>
        <w:rPr>
          <w:rFonts w:ascii="Times New Roman" w:hAnsi="Times New Roman" w:cs="Times New Roman"/>
          <w:b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sz w:val="22"/>
          <w:szCs w:val="22"/>
          <w:lang w:val="sr-Cyrl-CS"/>
        </w:rPr>
        <w:t>ОПШТИНА ТРГОВИШТЕ – ОПШТИНСКА УПРАВА</w:t>
      </w:r>
    </w:p>
    <w:p w:rsidR="00FE1C4C" w:rsidRDefault="00FE1C4C" w:rsidP="00FE1C4C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СЛУЖБА ЗАШТИТЕ ЖИВОТНЕ СРЕДИНЕ</w:t>
      </w:r>
    </w:p>
    <w:p w:rsidR="00FE1C4C" w:rsidRDefault="00FE1C4C" w:rsidP="00FE1C4C">
      <w:pPr>
        <w:pStyle w:val="BodyText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Latn-CS"/>
        </w:rPr>
        <w:br/>
      </w:r>
      <w:r>
        <w:rPr>
          <w:rFonts w:ascii="Times New Roman" w:hAnsi="Times New Roman" w:cs="Times New Roman"/>
          <w:sz w:val="22"/>
          <w:szCs w:val="22"/>
          <w:lang w:val="sr-Cyrl-CS"/>
        </w:rPr>
        <w:t>о б ј а в љ у ј е</w:t>
      </w:r>
      <w:r>
        <w:rPr>
          <w:rFonts w:ascii="Times New Roman" w:hAnsi="Times New Roman" w:cs="Times New Roman"/>
          <w:sz w:val="22"/>
          <w:szCs w:val="22"/>
          <w:lang w:val="sr-Latn-CS"/>
        </w:rPr>
        <w:br/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ОБАВЕШТЕЊЕ</w:t>
      </w:r>
      <w:r>
        <w:rPr>
          <w:rFonts w:ascii="Times New Roman" w:hAnsi="Times New Roman" w:cs="Times New Roman"/>
          <w:sz w:val="22"/>
          <w:szCs w:val="22"/>
          <w:lang w:val="sr-Latn-CS"/>
        </w:rPr>
        <w:br/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О ДОНЕТОМ РЕШЕЊУ КОЈИМ ЈЕ УТВРЂЕНО ДА НИЈЕ ПОТРЕБНА</w:t>
      </w:r>
      <w:r>
        <w:rPr>
          <w:rFonts w:ascii="Times New Roman" w:hAnsi="Times New Roman" w:cs="Times New Roman"/>
          <w:sz w:val="22"/>
          <w:szCs w:val="22"/>
          <w:lang w:val="sr-Latn-CS"/>
        </w:rPr>
        <w:br/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>ПРОЦЕНА УТИЦАЈА НА ЖИВОТНУ СРЕДИНУ</w:t>
      </w:r>
    </w:p>
    <w:p w:rsidR="00FE1C4C" w:rsidRDefault="00FE1C4C" w:rsidP="00FE1C4C">
      <w:pPr>
        <w:spacing w:after="240" w:line="225" w:lineRule="atLeast"/>
        <w:rPr>
          <w:rFonts w:ascii="Times New Roman" w:hAnsi="Times New Roman" w:cs="Times New Roman"/>
          <w:color w:val="000000"/>
          <w:lang w:val="sr-Cyrl-CS"/>
        </w:rPr>
      </w:pPr>
    </w:p>
    <w:p w:rsidR="00FE1C4C" w:rsidRDefault="00FE1C4C" w:rsidP="00FE1C4C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Општинска управа </w:t>
      </w:r>
      <w:r>
        <w:rPr>
          <w:rFonts w:ascii="Times New Roman" w:hAnsi="Times New Roman" w:cs="Times New Roman"/>
          <w:color w:val="000000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Трговиште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Одељење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привреду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локални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екномски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развој.буџет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финансије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имовинско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комунално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стамбене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послове,просторно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планирање,урбанизам,грађевинарство</w:t>
      </w:r>
      <w:proofErr w:type="spellEnd"/>
      <w:r>
        <w:rPr>
          <w:rFonts w:ascii="Times New Roman" w:hAnsi="Times New Roman" w:cs="Times New Roman"/>
        </w:rPr>
        <w:t xml:space="preserve">   и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средине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Трговиште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Краља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  бр.4</w:t>
      </w:r>
      <w:proofErr w:type="gram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000000"/>
          <w:lang w:val="sr-Cyrl-CS"/>
        </w:rPr>
        <w:t xml:space="preserve"> спровела је поступак одлучивања о потреби процене утицаја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животне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средине</w:t>
      </w:r>
      <w:proofErr w:type="spellEnd"/>
      <w:r>
        <w:rPr>
          <w:rFonts w:ascii="Times New Roman" w:hAnsi="Times New Roman" w:cs="Times New Roman"/>
          <w:color w:val="000000"/>
          <w:lang w:val="sr-Cyrl-CS"/>
        </w:rPr>
        <w:t xml:space="preserve"> за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Пројекат</w:t>
      </w:r>
      <w:r>
        <w:rPr>
          <w:rFonts w:ascii="Times New Roman" w:hAnsi="Times New Roman" w:cs="Times New Roman"/>
          <w:b/>
          <w:color w:val="000000"/>
        </w:rPr>
        <w:t>„Изградња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</w:rPr>
        <w:t>водоводне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мреже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000000"/>
        </w:rPr>
        <w:t>насељу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Доњи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Стајевац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</w:rPr>
        <w:t>општина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Трговиште</w:t>
      </w:r>
      <w:proofErr w:type="spellEnd"/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</w:rPr>
        <w:t>на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кат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парц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бр</w:t>
      </w:r>
      <w:proofErr w:type="spellEnd"/>
      <w:r>
        <w:rPr>
          <w:rFonts w:ascii="Times New Roman" w:hAnsi="Times New Roman" w:cs="Times New Roman"/>
          <w:color w:val="000000"/>
        </w:rPr>
        <w:t xml:space="preserve"> 5875, 5877, 5879, 5880, 5881, 5882, 5885, 5889, 5890, 5891, 5894, 5901, 5906,5907, 5909, 5913, 6224, 6230, 7824, 7824, 7826, 7832, 7933, 7934, 7935, 7952, 7957, 7965, 7979,  7991, 7992, 8017, 8018, 8021, 8022, 8023, 11230, 11234, 11236, 11243, 11245, 11246, 11247, 11249, КО  </w:t>
      </w:r>
      <w:proofErr w:type="spellStart"/>
      <w:r>
        <w:rPr>
          <w:rFonts w:ascii="Times New Roman" w:hAnsi="Times New Roman" w:cs="Times New Roman"/>
          <w:color w:val="000000"/>
        </w:rPr>
        <w:t>Доњи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Стајевац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Општина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Трговиште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E1C4C" w:rsidRDefault="00FE1C4C" w:rsidP="00FE1C4C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У спроведеном поступку донето је решење да за предметни пројекат није потребна процена утицаја на животну средину, будући да се за планиране карактеристике пројекта, уз примену важећих техничких норматива и стандарда прописаних за изградњу, коришћење и одржавање ове врсте објеката, односно услова које су утврдили други овлашћени органи и организације, не очекују значајни негативни утицаји на чиниоце животне средине у току извођења и коришћења пројекта.</w:t>
      </w:r>
    </w:p>
    <w:p w:rsidR="00FE1C4C" w:rsidRDefault="00FE1C4C" w:rsidP="00FE1C4C">
      <w:pPr>
        <w:spacing w:after="240" w:line="225" w:lineRule="atLeast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Донето решење заснива се на анализи захтева носиоца пројекта и података о локацији, карактеристикама и могућим утицајима пројекта на животну средину, при чему су узети у обзир прописани критеријуми за пројекте наведене у Листи II ,Уредбе о утврђивању Листе пројеката за које је обавезна процена утицаја и Листе пројеката за које се може захтевати процена утицаја на животну средину („Службени гласник Републике Србије“, број 114/08).</w:t>
      </w:r>
    </w:p>
    <w:p w:rsidR="00FE1C4C" w:rsidRDefault="00FE1C4C" w:rsidP="00FE1C4C">
      <w:pPr>
        <w:spacing w:after="240" w:line="225" w:lineRule="atLeast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Представници заинтересоване јавности могу извршити увид и изјавити жалбу на донето решење у року од 15 дана од дана објављивања овог обавештења</w:t>
      </w:r>
      <w:r>
        <w:rPr>
          <w:rFonts w:ascii="Times New Roman" w:hAnsi="Times New Roman" w:cs="Times New Roman"/>
          <w:color w:val="000000"/>
          <w:lang w:val="sr-Cyrl-CS"/>
        </w:rPr>
        <w:t>. Жалба се изјављује Министарству  заштите животне средине, а подноси се преко првостепеног органа.</w:t>
      </w:r>
    </w:p>
    <w:p w:rsidR="00FE1C4C" w:rsidRDefault="00FE1C4C" w:rsidP="00FE1C4C">
      <w:pPr>
        <w:spacing w:after="240" w:line="225" w:lineRule="atLeast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Обавештење се објављује на основу члана 29. став 1. Закона о процени утицаја на животну средину („Службени гласник Републике Србије“, бр. 135/04 и 36/09).</w:t>
      </w:r>
    </w:p>
    <w:p w:rsidR="00FE1C4C" w:rsidRDefault="00FE1C4C" w:rsidP="00FE1C4C">
      <w:pPr>
        <w:rPr>
          <w:rFonts w:ascii="Times New Roman" w:hAnsi="Times New Roman" w:cs="Times New Roman"/>
        </w:rPr>
      </w:pPr>
    </w:p>
    <w:p w:rsidR="00FE1C4C" w:rsidRDefault="00FE1C4C" w:rsidP="00FE1C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Трговишту</w:t>
      </w:r>
      <w:proofErr w:type="spellEnd"/>
    </w:p>
    <w:p w:rsidR="00FE1C4C" w:rsidRDefault="00FE1C4C" w:rsidP="00FE1C4C">
      <w:pPr>
        <w:jc w:val="both"/>
        <w:rPr>
          <w:rFonts w:ascii="Arial" w:hAnsi="Arial" w:cs="Arial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дана</w:t>
      </w:r>
      <w:proofErr w:type="spellEnd"/>
      <w:proofErr w:type="gramEnd"/>
      <w:r>
        <w:rPr>
          <w:rFonts w:ascii="Arial" w:hAnsi="Arial" w:cs="Arial"/>
        </w:rPr>
        <w:t xml:space="preserve"> 09.12.2020.год</w:t>
      </w:r>
      <w:r>
        <w:rPr>
          <w:rFonts w:ascii="Arial" w:hAnsi="Arial" w:cs="Arial"/>
          <w:lang w:val="sr-Cyrl-CS"/>
        </w:rPr>
        <w:t xml:space="preserve">                                              СЛУЖБА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ЗАШТИТЕ ЖИВОТНЕ СРЕДИНЕ</w:t>
      </w:r>
    </w:p>
    <w:p w:rsidR="00FE1C4C" w:rsidRDefault="00FE1C4C" w:rsidP="00FE1C4C">
      <w:pPr>
        <w:rPr>
          <w:rFonts w:ascii="Times New Roman" w:hAnsi="Times New Roman" w:cs="Times New Roman"/>
        </w:rPr>
      </w:pPr>
    </w:p>
    <w:p w:rsidR="00FE1C4C" w:rsidRDefault="00FE1C4C" w:rsidP="00FE1C4C">
      <w:pPr>
        <w:rPr>
          <w:rFonts w:ascii="Arial" w:hAnsi="Arial" w:cs="Arial"/>
        </w:rPr>
      </w:pPr>
    </w:p>
    <w:p w:rsidR="00FE1C4C" w:rsidRDefault="00FE1C4C" w:rsidP="00FE1C4C">
      <w:pPr>
        <w:rPr>
          <w:rFonts w:ascii="Arial" w:hAnsi="Arial" w:cs="Arial"/>
        </w:rPr>
      </w:pPr>
    </w:p>
    <w:sectPr w:rsidR="00FE1C4C" w:rsidSect="00D3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C4C"/>
    <w:rsid w:val="00D35184"/>
    <w:rsid w:val="00F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E1C4C"/>
    <w:pPr>
      <w:spacing w:line="225" w:lineRule="atLeast"/>
      <w:jc w:val="center"/>
    </w:pPr>
    <w:rPr>
      <w:rFonts w:ascii="Tahoma" w:eastAsia="Times New Roman" w:hAnsi="Tahoma" w:cs="Tahoma"/>
      <w:color w:val="000000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FE1C4C"/>
    <w:rPr>
      <w:rFonts w:ascii="Tahoma" w:eastAsia="Times New Roman" w:hAnsi="Tahoma" w:cs="Tahoma"/>
      <w:color w:val="000000"/>
      <w:sz w:val="19"/>
      <w:szCs w:val="19"/>
    </w:rPr>
  </w:style>
  <w:style w:type="paragraph" w:styleId="NoSpacing">
    <w:name w:val="No Spacing"/>
    <w:uiPriority w:val="1"/>
    <w:qFormat/>
    <w:rsid w:val="00FE1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</dc:creator>
  <cp:lastModifiedBy>DONKA</cp:lastModifiedBy>
  <cp:revision>1</cp:revision>
  <dcterms:created xsi:type="dcterms:W3CDTF">2020-12-06T15:30:00Z</dcterms:created>
  <dcterms:modified xsi:type="dcterms:W3CDTF">2020-12-06T15:31:00Z</dcterms:modified>
</cp:coreProperties>
</file>